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MODELO DE PROJETO COMPLETO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Formato PDF, com no mínimo 5 (cinco) e no máximo 13 (treze) páginas,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u w:val="single"/>
          <w:rtl w:val="0"/>
        </w:rPr>
        <w:t xml:space="preserve"> incluindo capa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, título, resumo, palavras-chave, introdução, referencial teórico, objetivos,material e métodos, cronograma, orçamento e referências bibliográficas.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 O formato adotado deverá ser em folha A4 (210 x 297 mm), fonte Arial; tamanho 12; espaçamento entre linhas 1,5; parágrafo 1,25 cm; as margens deverão ser, em todas as dimensões, de 2,5 cm;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left"/>
              <w:rPr>
                <w:rFonts w:ascii="Calibri" w:cs="Calibri" w:eastAsia="Calibri" w:hAnsi="Calibri"/>
                <w:b w:val="1"/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 DE PESQUISA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(Título do Projeto)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&lt;Data&gt;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&lt;Local&gt;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 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deverá ser o mais objetivo e explicativo possível.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Resumo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máximo de 500 palavras, deverá ser sintético e conter no mínimo introdução, objetivos, metodologia e resultados esperados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Palavras-chave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de 3 a 5 palavras separadas por ponto e vírgula, e não podem estar contidas no título.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INTRODUÇÃO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Contextualização. Antecedentes. Relevância do estudo em questão. Que contribuições essa pesquisa trará para a compreensão, a intervenção ou a solução do problema. Justificativa.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REFERENCIAL TEÓRICO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o embasamento teórico da sua pesquisa. Descrição do que já foi feito na área específica da pesquisa.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OBJETIVOS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o que se pretende atingir com a realização do trabalho de pesquisa, com a implementação do projeto. Deve ser explicitado por verbos no infinitivo: determinar, estabelecer, estudar, analisar, comparar, introduzir, elucidar, explicar, contrastar, discutir, demonstrar, etc.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 Objetivo Geral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Corresponde à finalidade maior que a pesquisa quer atingir. Deve expressar o que se quer alcançar ao final do projeto.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3.2. Objetivos Específicos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Corresponde às ações que se propõe executar dentro de um determinado período de tempo. Apresentam caráter mais concreto. Tem função intermediária e instrumental, indicando o caminho para se atingir o objetivo geral.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4.Material e Métodos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Explicar detalhadamente como o trabalho será desenvolvido, etapa por etapa e quem participará de sua pesquisa. Explicação sobre os procedimentos técnicos, as técnicas que serão utilizadas e como os dados serão coletados e analisados.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CRONOGRAMA DE EXECUÇÃO (Deve ser descrito na aba objetivos específicos/metas)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das etapas da pesquisa, relacionadas ao tempo utilizado para a realização de cada uma.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5.1 Cronograma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90.000000000002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37"/>
              <w:gridCol w:w="572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tblGridChange w:id="0">
                <w:tblGrid>
                  <w:gridCol w:w="1937"/>
                  <w:gridCol w:w="572"/>
                  <w:gridCol w:w="571"/>
                  <w:gridCol w:w="571"/>
                  <w:gridCol w:w="571"/>
                  <w:gridCol w:w="571"/>
                  <w:gridCol w:w="571"/>
                  <w:gridCol w:w="571"/>
                  <w:gridCol w:w="571"/>
                  <w:gridCol w:w="571"/>
                  <w:gridCol w:w="571"/>
                  <w:gridCol w:w="571"/>
                  <w:gridCol w:w="571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restart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Atividade</w:t>
                  </w:r>
                </w:p>
              </w:tc>
              <w:tc>
                <w:tcPr>
                  <w:gridSpan w:val="12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Mês de execução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6º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8º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9º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10º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11º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12º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5.2 Caracterização das atividades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Descrever na tabela a seguir como estão caracterizadas TODAS as atividades propostas no item 5.1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56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565"/>
              <w:tblGridChange w:id="0">
                <w:tblGrid>
                  <w:gridCol w:w="8565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restart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Atividades</w:t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Vigência: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(descrever mês e ano de realização das atividades)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Resultados Esperados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Breve explicação das conclusões que prevê alcançar com o resultado do seu estudo, utilizando da literatura ou teorias existentes. 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Orçamento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Explicite a maneira pela qual a pesquisa será realizada, descrevendo o local onde será conduzido, bem como discriminando o orçamento, bem como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quais recursos materiais e financeiros serão necessários para a realização do trabalho. Os solicitantes devem atentar para solicitar os materiais de consumo disponíveis no Campus antes de solicitar recursos para sua aquisição.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0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865"/>
              <w:gridCol w:w="1770"/>
              <w:gridCol w:w="1125"/>
              <w:gridCol w:w="1380"/>
              <w:gridCol w:w="1920"/>
              <w:tblGridChange w:id="0">
                <w:tblGrid>
                  <w:gridCol w:w="2865"/>
                  <w:gridCol w:w="1770"/>
                  <w:gridCol w:w="1125"/>
                  <w:gridCol w:w="1380"/>
                  <w:gridCol w:w="1920"/>
                </w:tblGrid>
              </w:tblGridChange>
            </w:tblGrid>
            <w:tr>
              <w:trPr>
                <w:cantSplit w:val="0"/>
                <w:trHeight w:val="319" w:hRule="atLeast"/>
                <w:tblHeader w:val="0"/>
              </w:trPr>
              <w:tc>
                <w:tcPr>
                  <w:gridSpan w:val="5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Detalhamento do orçamento</w:t>
                  </w:r>
                </w:p>
              </w:tc>
            </w:tr>
            <w:tr>
              <w:trPr>
                <w:cantSplit w:val="0"/>
                <w:trHeight w:val="319" w:hRule="atLeast"/>
                <w:tblHeader w:val="0"/>
              </w:trPr>
              <w:tc>
                <w:tcPr>
                  <w:gridSpan w:val="5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Bolsas*</w:t>
                  </w:r>
                </w:p>
              </w:tc>
            </w:tr>
            <w:tr>
              <w:trPr>
                <w:cantSplit w:val="0"/>
                <w:trHeight w:val="660" w:hRule="atLeast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A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Bolsista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Modalidade da</w:t>
                    <w:br w:type="textWrapping"/>
                    <w:t xml:space="preserve">bolsa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A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Mensal 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Quantidade</w:t>
                    <w:br w:type="textWrapping"/>
                    <w:t xml:space="preserve">de meses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total</w:t>
                  </w:r>
                </w:p>
              </w:tc>
            </w:tr>
            <w:tr>
              <w:trPr>
                <w:cantSplit w:val="0"/>
                <w:trHeight w:val="660" w:hRule="atLeast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Bolsista 1**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Nível Superior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R$700,00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R$ 2.800,00</w:t>
                  </w:r>
                </w:p>
              </w:tc>
            </w:tr>
            <w:tr>
              <w:trPr>
                <w:cantSplit w:val="0"/>
                <w:trHeight w:val="660" w:hRule="atLeast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Bolsista 2**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Nível Técnico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R$400,00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sz w:val="24"/>
                      <w:szCs w:val="24"/>
                      <w:rtl w:val="0"/>
                    </w:rPr>
                    <w:t xml:space="preserve">R$ 1.600,00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Valor total de bolsas (1)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R$ 4.400,00</w:t>
                  </w:r>
                </w:p>
              </w:tc>
            </w:tr>
          </w:tbl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*Exemplo em itálico**Não colocar o nome dos estudantes. Deixar apenas Bolsista 1, 2, etc... A entrega do nome e da documentação dos estudantes que farão parte do projeto será feita após a aprovação do mesmo.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90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87"/>
              <w:gridCol w:w="1288"/>
              <w:gridCol w:w="1288"/>
              <w:gridCol w:w="1288"/>
              <w:gridCol w:w="1288"/>
              <w:gridCol w:w="1288"/>
              <w:gridCol w:w="1288"/>
              <w:tblGridChange w:id="0">
                <w:tblGrid>
                  <w:gridCol w:w="1287"/>
                  <w:gridCol w:w="1288"/>
                  <w:gridCol w:w="1288"/>
                  <w:gridCol w:w="1288"/>
                  <w:gridCol w:w="1288"/>
                  <w:gridCol w:w="1288"/>
                  <w:gridCol w:w="128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7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Despesas de custeio e prestação de serviços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Item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Descrição</w:t>
                    <w:br w:type="textWrapping"/>
                    <w:t xml:space="preserve">detalhada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Unidade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Quantidade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unitário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Frete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Valor</w:t>
                    <w:br w:type="textWrapping"/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item A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Lt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80,00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140,00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item B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Kg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14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45,00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DF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Item C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Cx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270,00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1.400,00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6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7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Item D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Pct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330,00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120,00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2.100,00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6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ED">
                  <w:pPr>
                    <w:widowControl w:val="0"/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Total de recursos de custeio (2)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F3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R$ 4.900,00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6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F4">
                  <w:pPr>
                    <w:widowControl w:val="0"/>
                    <w:spacing w:line="240" w:lineRule="auto"/>
                    <w:jc w:val="righ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Total geral do projeto (1) + (2)</w:t>
                  </w:r>
                </w:p>
              </w:tc>
              <w:tc>
                <w:tcPr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FA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R$ 9.300,00</w:t>
                  </w:r>
                </w:p>
              </w:tc>
            </w:tr>
          </w:tbl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REFERÊNCIAS BIBLIOGRÁFICAS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obrigatório, é o que dará validade aos conceitos e teorias utilizadas. Citar as fontes utilizadas no desenvolvimento do trabalho de acordo com as normas da ABNT.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DETALHAMENTO DO PLANO DE TRABALHO DOS ESTUDANTES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Item obrigatório e não é considerado na contagem de páginas.</w:t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974Jxj5RH3RvgR6e4P41hnJogw==">CgMxLjA4AHIhMXJiUDBZOUR0YlRPQWNXaU9lME1MME1CYVg2WnVla2kx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2022-04-14T10:57:00Z</dcterms:created>
  <dc:creator>Jader Martins</dc:creator>
</cp:coreProperties>
</file>